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9F" w:rsidRDefault="00DD71FB" w:rsidP="00A7279F">
      <w:pPr>
        <w:pStyle w:val="En-tte"/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D71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3.6pt;margin-top:-3.3pt;width:98.25pt;height:108.1pt;z-index:251657216;mso-width-relative:margin;mso-height-relative:margin" stroked="f">
            <v:textbox style="mso-next-textbox:#_x0000_s1027">
              <w:txbxContent>
                <w:p w:rsidR="00A7279F" w:rsidRDefault="00A7279F" w:rsidP="00A7279F">
                  <w:pPr>
                    <w:bidi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9650" cy="1047750"/>
                        <wp:effectExtent l="19050" t="0" r="0" b="0"/>
                        <wp:docPr id="1" name="Image 1" descr="1738182528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17381825284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D71FB">
        <w:pict>
          <v:shape id="_x0000_s1026" type="#_x0000_t202" style="position:absolute;left:0;text-align:left;margin-left:421.15pt;margin-top:8.85pt;width:81.55pt;height:92.1pt;z-index:251658240;mso-width-relative:margin;mso-height-relative:margin" strokecolor="white [3212]">
            <v:textbox style="mso-next-textbox:#_x0000_s1026">
              <w:txbxContent>
                <w:p w:rsidR="00A7279F" w:rsidRDefault="00A7279F" w:rsidP="00A7279F">
                  <w:pPr>
                    <w:bidi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47725" cy="781050"/>
                        <wp:effectExtent l="19050" t="0" r="9525" b="0"/>
                        <wp:docPr id="2" name="Image 2" descr="1738159003343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1738159003343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279F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الديمقراطية الشعبية</w:t>
      </w:r>
    </w:p>
    <w:p w:rsidR="00A7279F" w:rsidRDefault="00A7279F" w:rsidP="00A7279F">
      <w:pPr>
        <w:pStyle w:val="En-tte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République Algérienne Démocratique et populaire</w:t>
      </w:r>
    </w:p>
    <w:p w:rsidR="00A7279F" w:rsidRDefault="00A7279F" w:rsidP="00A7279F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وزارة التعليم العالي و البحث العلمي</w:t>
      </w:r>
    </w:p>
    <w:p w:rsidR="00A7279F" w:rsidRDefault="00A7279F" w:rsidP="00A7279F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Ministère de l’Enseignement Supérieur</w:t>
      </w:r>
    </w:p>
    <w:p w:rsidR="00A7279F" w:rsidRDefault="00A7279F" w:rsidP="00A7279F">
      <w:pPr>
        <w:pStyle w:val="En-tte"/>
        <w:tabs>
          <w:tab w:val="left" w:pos="7812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  <w:t>Et de la Recherche Scientifique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A7279F" w:rsidRDefault="00A7279F" w:rsidP="00A7279F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جامعة علوم الصحة</w:t>
      </w:r>
    </w:p>
    <w:p w:rsidR="00A7279F" w:rsidRDefault="00A7279F" w:rsidP="00A7279F">
      <w:pPr>
        <w:pStyle w:val="En-tte"/>
        <w:bidi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Université des Sciences de la Santé</w:t>
      </w:r>
    </w:p>
    <w:p w:rsidR="00A7279F" w:rsidRDefault="00A7279F" w:rsidP="00A7279F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كلية الطب</w:t>
      </w:r>
    </w:p>
    <w:p w:rsidR="00A7279F" w:rsidRDefault="00A7279F" w:rsidP="00A7279F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Faculté de Médecine</w:t>
      </w:r>
    </w:p>
    <w:p w:rsidR="00A7279F" w:rsidRDefault="00A7279F" w:rsidP="00A7279F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218" w:type="dxa"/>
        <w:tblLook w:val="04A0"/>
      </w:tblPr>
      <w:tblGrid>
        <w:gridCol w:w="9070"/>
      </w:tblGrid>
      <w:tr w:rsidR="00A7279F" w:rsidTr="00A7279F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PLANNING  DES DATES DES EXAMENS  NATIONAUX DU DEMS 2025/2026</w:t>
            </w:r>
          </w:p>
          <w:p w:rsidR="00A7279F" w:rsidRDefault="00A7279F">
            <w:pPr>
              <w:spacing w:line="230" w:lineRule="exac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SESSION  NORMALE: Du  06 décembre au 18 décembre 2025</w:t>
            </w:r>
          </w:p>
          <w:p w:rsidR="00A7279F" w:rsidRDefault="00A7279F">
            <w:pPr>
              <w:spacing w:line="230" w:lineRule="exac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A7279F" w:rsidRDefault="00A7279F" w:rsidP="00A7279F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304F8E" w:rsidRPr="00304F8E" w:rsidRDefault="00A7279F" w:rsidP="00304F8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 / SPECIALITES MEDICALES</w:t>
      </w:r>
    </w:p>
    <w:tbl>
      <w:tblPr>
        <w:tblStyle w:val="Grilledutableau"/>
        <w:tblW w:w="10916" w:type="dxa"/>
        <w:tblInd w:w="-743" w:type="dxa"/>
        <w:tblLook w:val="04A0"/>
      </w:tblPr>
      <w:tblGrid>
        <w:gridCol w:w="3686"/>
        <w:gridCol w:w="3261"/>
        <w:gridCol w:w="3969"/>
      </w:tblGrid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ANESTHESIE REANIMATION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08 au 20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ANESTHESIE REANIMATION PEDIATRIQUE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 et 08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CARDIOLOGIE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15 au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Centre Maherzi ex. Laperrine (Alger)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DERMATOLOGIE ET VENEREOLOGIE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 15 et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Faculté de Médecine  de Tlemcen</w:t>
            </w:r>
          </w:p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ENDOCRINOLOGIE/ DIABETOLOGIE ET MALADIES METABOLIQUES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d’Alger- Ziania -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EPIDEMIOLOGIE ET MEDECINE PREVENTIVE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et 16 décembre 2025</w:t>
            </w:r>
          </w:p>
          <w:p w:rsidR="00A7279F" w:rsidRDefault="000D0E94" w:rsidP="000D0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à</w:t>
            </w:r>
            <w:r w:rsidR="00A7279F">
              <w:rPr>
                <w:rFonts w:cstheme="minorHAnsi"/>
                <w:sz w:val="24"/>
                <w:szCs w:val="24"/>
              </w:rPr>
              <w:t xml:space="preserve"> 8h 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Beni Messous (Alger)</w:t>
            </w:r>
          </w:p>
          <w:p w:rsidR="00D2323B" w:rsidRDefault="00D232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Sce : </w:t>
            </w:r>
            <w:r w:rsidRPr="006459C5">
              <w:rPr>
                <w:rFonts w:cstheme="minorHAnsi"/>
                <w:sz w:val="24"/>
                <w:szCs w:val="24"/>
              </w:rPr>
              <w:t>épidémiologie et de médecine préventive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GYNECOLOGIE- OBSTETRIQUE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14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Centre Maherzi ex. Laperrine (Alger)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HEMATOLOGIE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de Blida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HEPATO- GASTROENTEROLOGIE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 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INFECTIOLOGIE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d’Annaba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MEDECINE INTERNE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d’Annaba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MEDECINE LEGALE, ET DROIT MEDICAL ET ETHIQUE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shd w:val="clear" w:color="auto" w:fill="FFFFFF"/>
              </w:rPr>
              <w:t>CHU Blida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MEDECINE NUCLEAIRE ET IMAGERIE MOLECULAIRE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CHU Bab El Oued (Alger)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MEDECINE PHYSIQUE ET READAPTATION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08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EHS de MPR Tixeraine  (Alger) 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MEDECINE DU SPORT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 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EHS Dr. Maouche (ex CNMS) (Alger)</w:t>
            </w:r>
          </w:p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Sce : médecine du sport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MEDECINE DU TRAVAIL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14 au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Centre Maherzi ex. Laperrine (Alger)</w:t>
            </w:r>
          </w:p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NEPHROLOGIE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09 au 11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de Sidi Bel Abbes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NEUROLOGIE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14 au 17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L’examen théorique le 14 décembre: faculté de médecine  d’Alger -Ziania-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L’examen pratique le 15  CHU Bab el oued service de neurologie 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ONCOLOGIE -MEDICALE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08 au 10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OPHTALMOLOGIE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08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CHU Mustapha (Alger)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Sce : ophtalmologie 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ind w:right="4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OTO-RHINO-LARYNGOLOGIE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08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d’Alger - Ziania –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PEDIATRIE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PEDOPSYCHIATRIE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Frantz  Fanon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Blida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PNEUMO-PHTISIOLOGIE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14 au 17 décembre 2025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à 8h30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CHU  Beni-Messous (Alger)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Sce : pneumo-allergologie 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PSYCHIATRIE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Du 14 au 18 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EHS en Transplantation d’Organes et de Tissus (TOT – Ex Institut du Rein) BLIDA 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le bloc pédagogique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RADIOTHERAPIE-ONCOLOGIE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16 au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Université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Constantine 3 Saleh Boubnider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de Constantine</w:t>
            </w: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REANIMATION MEDICALE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07 au 09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RHUMATOLOGIE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d’Annaba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7279F" w:rsidRDefault="00A7279F" w:rsidP="00A7279F">
      <w:pPr>
        <w:rPr>
          <w:rFonts w:cstheme="minorHAnsi"/>
          <w:sz w:val="24"/>
          <w:szCs w:val="24"/>
        </w:rPr>
      </w:pPr>
    </w:p>
    <w:p w:rsidR="00A7279F" w:rsidRDefault="00A7279F" w:rsidP="00A7279F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II / SPECIALITES FONDAMENTALES</w:t>
      </w:r>
    </w:p>
    <w:tbl>
      <w:tblPr>
        <w:tblStyle w:val="Grilledutableau"/>
        <w:tblW w:w="10774" w:type="dxa"/>
        <w:tblInd w:w="-601" w:type="dxa"/>
        <w:tblLook w:val="04A0"/>
      </w:tblPr>
      <w:tblGrid>
        <w:gridCol w:w="3544"/>
        <w:gridCol w:w="3261"/>
        <w:gridCol w:w="3969"/>
      </w:tblGrid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ANATOMIE GENERALE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14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CHU Constantine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Sce: anatomie générale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ANATOMIE ET CYTOLOGIE PATHOLOGIQUE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et 14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CHU BLIDA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Sce: ana- path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BIOCHIMIE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Du 16 au 18 décembre 2025 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de Sétif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HEMOBIOLOGIE ET TRANSFUSION SANGUINE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6 au 9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d’Annaba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HISTOLOGIE EMBRYOLOGIE ET GENETIQUE CLINIQUE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IMAGERIE MEDICALE ET RADIOLOGIE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 17 et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Oran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IMMUNOLOGIE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14 au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d’Alger- Ziania-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MICROBIOLOGIE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09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Université</w:t>
            </w:r>
            <w:r>
              <w:rPr>
                <w:rFonts w:cstheme="minorHAnsi"/>
                <w:lang w:val="en-US"/>
              </w:rPr>
              <w:t xml:space="preserve"> Constantine 3 Saleh Boubnider</w:t>
            </w:r>
          </w:p>
          <w:p w:rsidR="00A7279F" w:rsidRDefault="00A7279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Faculté de Médecine de Constantine</w:t>
            </w:r>
          </w:p>
          <w:p w:rsidR="00A7279F" w:rsidRDefault="00A7279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Département de pharmacie 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NEURO PHYSIOLOGIE CLINIQUE ET EXPLORATION FONCTIONNELLE DU SYSTEME NERVEUX</w:t>
            </w:r>
          </w:p>
          <w:p w:rsidR="00A7279F" w:rsidRDefault="00A7279F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PARASITOLOGIE-MYCOLOGIE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Du 08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Université Constantine 3 Saleh Boubnider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de Constantine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PHYSIOLOGIE CLINIQUE ET EXPLORATIONS FONCTIONNELLES CARDIO-RESPIRATOIRE ET DE L’EXERCICE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Constantine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Service de physiologie 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PHYSIOLOGIE CLINIQUE ET EXPLORATION FONCTIONNELLE METABOLIQUE ET NUTRITION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et 18 décembre2025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Faculté de Médecine de Batna</w:t>
            </w:r>
          </w:p>
        </w:tc>
      </w:tr>
    </w:tbl>
    <w:p w:rsidR="00A7279F" w:rsidRDefault="00A7279F" w:rsidP="00A7279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III/ SPECIALITES CHIRURGICALES</w:t>
      </w:r>
    </w:p>
    <w:tbl>
      <w:tblPr>
        <w:tblStyle w:val="Grilledutableau"/>
        <w:tblW w:w="10774" w:type="dxa"/>
        <w:tblInd w:w="-601" w:type="dxa"/>
        <w:tblLook w:val="04A0"/>
      </w:tblPr>
      <w:tblGrid>
        <w:gridCol w:w="3544"/>
        <w:gridCol w:w="3261"/>
        <w:gridCol w:w="3969"/>
      </w:tblGrid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CARDIAQUE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MAXILLO-FACIALE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Du 09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CHU Mustapha (Alger)</w:t>
            </w:r>
          </w:p>
          <w:p w:rsidR="00A7279F" w:rsidRDefault="00A7279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Service:  chirurgie maxillo faciale Lisfranc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NEUROLOGIQUE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7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de Batna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ORTHOPEDIQUE ET TRAUMATOLOGIE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Du 06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de Constantine Chalet des Pins: Décanat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PEDIATRIQUE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06 au 09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PLASTIQUE, RECONSTRUCTRICE, ESTHETIQUE ET DE BRULOLOGIE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THORACIQUE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Centre Maherzi ex. Laperrine (Alger)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UROLOGIQUE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16 au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Beni Messous (Alger)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VASCULAIRE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et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VISCERALE ET DIGESTIVE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</w:tc>
      </w:tr>
    </w:tbl>
    <w:p w:rsidR="00A7279F" w:rsidRDefault="00A7279F" w:rsidP="00A7279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V/ SPECIALITES MEDECINE DENTAIRE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3544"/>
        <w:gridCol w:w="3261"/>
        <w:gridCol w:w="3827"/>
      </w:tblGrid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ODONTOLOGIE CONSERVATRICE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15 au 18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CHU Mustapha (Alger)</w:t>
            </w:r>
          </w:p>
          <w:p w:rsidR="00A7279F" w:rsidRDefault="00A7279F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Sce : </w:t>
            </w:r>
            <w:r>
              <w:rPr>
                <w:rFonts w:asciiTheme="majorBidi" w:hAnsiTheme="majorBidi" w:cstheme="majorBidi"/>
                <w:lang w:val="en-US"/>
              </w:rPr>
              <w:t>O.C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ORTHOPEDIE DENTO- FACIALE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14 au 17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PARODONTOLOGIE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11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PATHOLOGIE ET CHIRURGIE BUCCALES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Pr="00A97984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9798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Du 14 au 17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b/>
                <w:bCs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  <w:shd w:val="clear" w:color="auto" w:fill="FFFFFF"/>
              </w:rPr>
              <w:t>Faculté de Médecine de Blida</w:t>
            </w:r>
          </w:p>
          <w:p w:rsidR="00A7279F" w:rsidRDefault="00A7279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279F" w:rsidTr="00A7279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PROTHESE</w:t>
            </w:r>
          </w:p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09 au  11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9F" w:rsidRDefault="00A7279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Campus Chihani Bachir Constantine </w:t>
            </w:r>
          </w:p>
          <w:p w:rsidR="00A7279F" w:rsidRDefault="00A7279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Sce: Prothèse</w:t>
            </w:r>
          </w:p>
        </w:tc>
      </w:tr>
    </w:tbl>
    <w:p w:rsidR="008A4128" w:rsidRDefault="008A4128" w:rsidP="00016A4D"/>
    <w:sectPr w:rsidR="008A4128" w:rsidSect="00915643">
      <w:footerReference w:type="default" r:id="rId8"/>
      <w:pgSz w:w="11906" w:h="16838"/>
      <w:pgMar w:top="568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66" w:rsidRDefault="00092E66" w:rsidP="00811090">
      <w:pPr>
        <w:spacing w:after="0" w:line="240" w:lineRule="auto"/>
      </w:pPr>
      <w:r>
        <w:separator/>
      </w:r>
    </w:p>
  </w:endnote>
  <w:endnote w:type="continuationSeparator" w:id="1">
    <w:p w:rsidR="00092E66" w:rsidRDefault="00092E66" w:rsidP="008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141"/>
      <w:docPartObj>
        <w:docPartGallery w:val="Page Numbers (Bottom of Page)"/>
        <w:docPartUnique/>
      </w:docPartObj>
    </w:sdtPr>
    <w:sdtContent>
      <w:p w:rsidR="00811090" w:rsidRDefault="00DD71F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811090" w:rsidRDefault="00DD71FB">
                    <w:pPr>
                      <w:jc w:val="center"/>
                    </w:pPr>
                    <w:fldSimple w:instr=" PAGE    \* MERGEFORMAT ">
                      <w:r w:rsidR="00915643" w:rsidRPr="00915643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66" w:rsidRDefault="00092E66" w:rsidP="00811090">
      <w:pPr>
        <w:spacing w:after="0" w:line="240" w:lineRule="auto"/>
      </w:pPr>
      <w:r>
        <w:separator/>
      </w:r>
    </w:p>
  </w:footnote>
  <w:footnote w:type="continuationSeparator" w:id="1">
    <w:p w:rsidR="00092E66" w:rsidRDefault="00092E66" w:rsidP="00811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279F"/>
    <w:rsid w:val="00016A4D"/>
    <w:rsid w:val="00062550"/>
    <w:rsid w:val="00092E66"/>
    <w:rsid w:val="000A66C3"/>
    <w:rsid w:val="000D0E94"/>
    <w:rsid w:val="00163315"/>
    <w:rsid w:val="00265D61"/>
    <w:rsid w:val="00304F8E"/>
    <w:rsid w:val="005929B9"/>
    <w:rsid w:val="006459C5"/>
    <w:rsid w:val="00811090"/>
    <w:rsid w:val="008A4128"/>
    <w:rsid w:val="008B0281"/>
    <w:rsid w:val="00915643"/>
    <w:rsid w:val="00A33174"/>
    <w:rsid w:val="00A7279F"/>
    <w:rsid w:val="00A97984"/>
    <w:rsid w:val="00D2323B"/>
    <w:rsid w:val="00DD71FB"/>
    <w:rsid w:val="00E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7279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A7279F"/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A72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79F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81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1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2025-12-04T09:39:00Z</cp:lastPrinted>
  <dcterms:created xsi:type="dcterms:W3CDTF">2025-12-03T14:31:00Z</dcterms:created>
  <dcterms:modified xsi:type="dcterms:W3CDTF">2025-12-04T10:03:00Z</dcterms:modified>
</cp:coreProperties>
</file>